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B6624" w14:textId="77777777" w:rsidR="002C44EA" w:rsidRPr="001C107B" w:rsidRDefault="002C44EA" w:rsidP="002C44EA">
      <w:pPr>
        <w:spacing w:after="0"/>
        <w:jc w:val="center"/>
        <w:rPr>
          <w:b/>
          <w:bCs/>
          <w:sz w:val="32"/>
          <w:szCs w:val="32"/>
        </w:rPr>
      </w:pPr>
      <w:r w:rsidRPr="001C107B">
        <w:rPr>
          <w:b/>
          <w:bCs/>
          <w:sz w:val="32"/>
          <w:szCs w:val="32"/>
        </w:rPr>
        <w:t>Student Government Association Finance</w:t>
      </w:r>
    </w:p>
    <w:p w14:paraId="5A45E66B" w14:textId="6455E312" w:rsidR="001C107B" w:rsidRDefault="001C107B" w:rsidP="001C107B">
      <w:pPr>
        <w:spacing w:after="0"/>
        <w:jc w:val="center"/>
        <w:rPr>
          <w:b/>
          <w:bCs/>
          <w:sz w:val="32"/>
          <w:szCs w:val="32"/>
        </w:rPr>
      </w:pPr>
      <w:r w:rsidRPr="001C107B">
        <w:rPr>
          <w:b/>
          <w:bCs/>
          <w:sz w:val="32"/>
          <w:szCs w:val="32"/>
        </w:rPr>
        <w:t>Contracts</w:t>
      </w:r>
      <w:r w:rsidR="002C44EA">
        <w:rPr>
          <w:b/>
          <w:bCs/>
          <w:sz w:val="32"/>
          <w:szCs w:val="32"/>
        </w:rPr>
        <w:t xml:space="preserve"> Process</w:t>
      </w:r>
    </w:p>
    <w:p w14:paraId="2DF7E21C" w14:textId="77777777" w:rsidR="001C107B" w:rsidRDefault="001C107B" w:rsidP="001C107B">
      <w:pPr>
        <w:spacing w:after="0"/>
      </w:pPr>
    </w:p>
    <w:p w14:paraId="5623BF35" w14:textId="46A58B29" w:rsidR="001C107B" w:rsidRDefault="001C107B" w:rsidP="001C107B">
      <w:pPr>
        <w:spacing w:after="0"/>
      </w:pPr>
      <w:r w:rsidRPr="001C107B">
        <w:t>The contractual process is utilized when a service is being completed on behalf of the student organization.  Vendors including but not limited to DJs, performers, guest speakers, artists, carnival rides, bounce houses, Emcees, etc. all require a contract.</w:t>
      </w:r>
    </w:p>
    <w:p w14:paraId="0F2DAED6" w14:textId="77777777" w:rsidR="001C107B" w:rsidRDefault="001C107B" w:rsidP="001C107B">
      <w:pPr>
        <w:spacing w:after="0"/>
      </w:pPr>
    </w:p>
    <w:p w14:paraId="213E7D9C" w14:textId="7C7109C1" w:rsidR="001C107B" w:rsidRDefault="001C107B" w:rsidP="001C107B">
      <w:pPr>
        <w:pStyle w:val="ListParagraph"/>
        <w:numPr>
          <w:ilvl w:val="0"/>
          <w:numId w:val="1"/>
        </w:numPr>
        <w:spacing w:after="0"/>
      </w:pPr>
      <w:r>
        <w:t xml:space="preserve">Student leaders must submit a </w:t>
      </w:r>
      <w:hyperlink r:id="rId5" w:history="1">
        <w:r>
          <w:rPr>
            <w:rStyle w:val="Hyperlink"/>
          </w:rPr>
          <w:t>Purchase Request (link)</w:t>
        </w:r>
      </w:hyperlink>
      <w:r>
        <w:t xml:space="preserve"> as soon as possible or a minimum of 10 business days prior to the event, with the event and vendor information and details:</w:t>
      </w:r>
    </w:p>
    <w:p w14:paraId="7565A083" w14:textId="77777777" w:rsidR="001C107B" w:rsidRDefault="001C107B" w:rsidP="001C107B">
      <w:pPr>
        <w:pStyle w:val="ListParagraph"/>
        <w:numPr>
          <w:ilvl w:val="0"/>
          <w:numId w:val="1"/>
        </w:numPr>
        <w:spacing w:after="0"/>
      </w:pPr>
      <w:r>
        <w:t>Vendor Legal Full Name</w:t>
      </w:r>
    </w:p>
    <w:p w14:paraId="56CBAF6F" w14:textId="77777777" w:rsidR="001C107B" w:rsidRDefault="001C107B" w:rsidP="001C107B">
      <w:pPr>
        <w:pStyle w:val="ListParagraph"/>
        <w:numPr>
          <w:ilvl w:val="0"/>
          <w:numId w:val="1"/>
        </w:numPr>
        <w:spacing w:after="0"/>
      </w:pPr>
      <w:r>
        <w:t>Vendor Stage Name and/or Company (if app.)</w:t>
      </w:r>
    </w:p>
    <w:p w14:paraId="5F161A1A" w14:textId="77777777" w:rsidR="001C107B" w:rsidRDefault="001C107B" w:rsidP="001C107B">
      <w:pPr>
        <w:pStyle w:val="ListParagraph"/>
        <w:numPr>
          <w:ilvl w:val="0"/>
          <w:numId w:val="1"/>
        </w:numPr>
        <w:spacing w:after="0"/>
      </w:pPr>
      <w:r>
        <w:t>Vendor Phone Number</w:t>
      </w:r>
    </w:p>
    <w:p w14:paraId="6DF43D0C" w14:textId="77777777" w:rsidR="001C107B" w:rsidRDefault="001C107B" w:rsidP="001C107B">
      <w:pPr>
        <w:pStyle w:val="ListParagraph"/>
        <w:numPr>
          <w:ilvl w:val="0"/>
          <w:numId w:val="1"/>
        </w:numPr>
        <w:spacing w:after="0"/>
      </w:pPr>
      <w:r>
        <w:t>Vendor Email Address</w:t>
      </w:r>
    </w:p>
    <w:p w14:paraId="4DD6DAE3" w14:textId="77777777" w:rsidR="001C107B" w:rsidRDefault="001C107B" w:rsidP="001C107B">
      <w:pPr>
        <w:pStyle w:val="ListParagraph"/>
        <w:numPr>
          <w:ilvl w:val="0"/>
          <w:numId w:val="1"/>
        </w:numPr>
        <w:spacing w:after="0"/>
      </w:pPr>
      <w:r>
        <w:t>SGA Finance Staff will communicate directly with the vendor on behalf of the student organization</w:t>
      </w:r>
    </w:p>
    <w:p w14:paraId="46981519" w14:textId="77777777" w:rsidR="001C107B" w:rsidRDefault="001C107B" w:rsidP="001C107B">
      <w:pPr>
        <w:pStyle w:val="ListParagraph"/>
        <w:numPr>
          <w:ilvl w:val="0"/>
          <w:numId w:val="1"/>
        </w:numPr>
        <w:spacing w:after="0"/>
      </w:pPr>
      <w:r>
        <w:t>Services from outside vendors or speakers that do not require payment, still require a $0 contract to be executed.</w:t>
      </w:r>
    </w:p>
    <w:p w14:paraId="7F97275E" w14:textId="10B49732" w:rsidR="001C107B" w:rsidRDefault="001C107B" w:rsidP="001C107B">
      <w:pPr>
        <w:pStyle w:val="ListParagraph"/>
        <w:numPr>
          <w:ilvl w:val="0"/>
          <w:numId w:val="1"/>
        </w:numPr>
        <w:spacing w:after="0"/>
      </w:pPr>
      <w:hyperlink r:id="rId6" w:history="1">
        <w:r>
          <w:rPr>
            <w:rStyle w:val="Hyperlink"/>
          </w:rPr>
          <w:t>Template language (Word document download)</w:t>
        </w:r>
      </w:hyperlink>
      <w:r>
        <w:t xml:space="preserve"> to communicate with your vendor is available on the </w:t>
      </w:r>
      <w:hyperlink r:id="rId7" w:history="1">
        <w:r>
          <w:rPr>
            <w:rStyle w:val="Hyperlink"/>
          </w:rPr>
          <w:t>Student Organization Resources Page in Involved@TU (link)</w:t>
        </w:r>
      </w:hyperlink>
      <w:r>
        <w:t>.</w:t>
      </w:r>
    </w:p>
    <w:p w14:paraId="0B113ECB" w14:textId="77777777" w:rsidR="001C107B" w:rsidRDefault="001C107B" w:rsidP="001C107B">
      <w:pPr>
        <w:spacing w:after="0"/>
      </w:pPr>
    </w:p>
    <w:p w14:paraId="6D6399F8" w14:textId="13D84981" w:rsidR="001C107B" w:rsidRDefault="001C107B" w:rsidP="001C107B">
      <w:pPr>
        <w:spacing w:after="0"/>
      </w:pPr>
      <w:r w:rsidRPr="001C107B">
        <w:t>Students SHOULD NOT initiate, complete, or sign any contracts with vendors. Completing the Purchase Request will initiate this process and SGA Finance staff will complete all necessary steps.</w:t>
      </w:r>
    </w:p>
    <w:p w14:paraId="18404A1E" w14:textId="77777777" w:rsidR="001C107B" w:rsidRDefault="001C107B" w:rsidP="001C107B">
      <w:pPr>
        <w:spacing w:after="0"/>
      </w:pPr>
    </w:p>
    <w:p w14:paraId="50B3A896" w14:textId="032E4666" w:rsidR="001C107B" w:rsidRDefault="001C107B" w:rsidP="001C107B">
      <w:pPr>
        <w:spacing w:after="0"/>
        <w:jc w:val="center"/>
      </w:pPr>
      <w:r w:rsidRPr="001C107B">
        <w:t>For specific inquiries, contact SGA Finance at sgafinance@towson.edu</w:t>
      </w:r>
    </w:p>
    <w:sectPr w:rsidR="001C107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FE60B0"/>
    <w:multiLevelType w:val="hybridMultilevel"/>
    <w:tmpl w:val="0748D1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56827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07B"/>
    <w:rsid w:val="001C107B"/>
    <w:rsid w:val="002C44EA"/>
    <w:rsid w:val="00444900"/>
    <w:rsid w:val="00447A9C"/>
    <w:rsid w:val="009F21A5"/>
    <w:rsid w:val="00BF1A73"/>
    <w:rsid w:val="00E7246B"/>
    <w:rsid w:val="00EB0D66"/>
    <w:rsid w:val="00EC04F1"/>
    <w:rsid w:val="00F26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2922E90"/>
  <w15:chartTrackingRefBased/>
  <w15:docId w15:val="{376E7A7E-78CA-7044-924E-CAD7CB601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07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C107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C107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C107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C107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C107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C107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C107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C107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C107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C107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C107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C107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C107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C107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C107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C107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C107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C107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C107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C107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C107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C107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C107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C107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C107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C107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C107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C107B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1C107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C10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involved.towson.edu/organization/studentorgresourc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volved.towson.edu/organization/studentorgresources/documents/view/2479075" TargetMode="External"/><Relationship Id="rId5" Type="http://schemas.openxmlformats.org/officeDocument/2006/relationships/hyperlink" Target="https://www.towson.edu/studentlife/activities/sga/organization-funding/treasurer-hub.htm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225</Words>
  <Characters>1286</Characters>
  <Application>Microsoft Office Word</Application>
  <DocSecurity>0</DocSecurity>
  <Lines>10</Lines>
  <Paragraphs>3</Paragraphs>
  <ScaleCrop>false</ScaleCrop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Carolyn J.</dc:creator>
  <cp:keywords/>
  <dc:description/>
  <cp:lastModifiedBy>Harris, Carolyn J.</cp:lastModifiedBy>
  <cp:revision>2</cp:revision>
  <dcterms:created xsi:type="dcterms:W3CDTF">2025-09-30T13:28:00Z</dcterms:created>
  <dcterms:modified xsi:type="dcterms:W3CDTF">2025-09-30T13:34:00Z</dcterms:modified>
</cp:coreProperties>
</file>